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732" w:rsidRPr="00F76732" w:rsidRDefault="00F76732" w:rsidP="00F76732">
      <w:pPr>
        <w:spacing w:before="60" w:after="0" w:line="264" w:lineRule="auto"/>
        <w:ind w:firstLine="567"/>
        <w:jc w:val="both"/>
        <w:rPr>
          <w:rFonts w:eastAsia="Times New Roman" w:cs="Times New Roman"/>
          <w:b/>
          <w:sz w:val="28"/>
          <w:szCs w:val="28"/>
          <w:lang w:val="sv-SE"/>
        </w:rPr>
      </w:pPr>
      <w:bookmarkStart w:id="0" w:name="_GoBack"/>
      <w:bookmarkEnd w:id="0"/>
      <w:r w:rsidRPr="00F76732">
        <w:rPr>
          <w:rFonts w:eastAsia="Times New Roman" w:cs="Times New Roman"/>
          <w:b/>
          <w:sz w:val="28"/>
          <w:szCs w:val="28"/>
          <w:lang w:val="sv-SE"/>
        </w:rPr>
        <w:t>Thủ tục cấp giấy phép xây dựng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p w:rsidR="00F76732" w:rsidRPr="00F76732" w:rsidRDefault="00F76732" w:rsidP="00F76732">
      <w:pPr>
        <w:spacing w:before="60" w:after="0" w:line="264" w:lineRule="auto"/>
        <w:ind w:firstLine="567"/>
        <w:jc w:val="both"/>
        <w:rPr>
          <w:rFonts w:eastAsia="Times New Roman" w:cs="Times New Roman"/>
          <w:b/>
          <w:sz w:val="28"/>
          <w:szCs w:val="28"/>
          <w:lang w:val="sv-SE"/>
        </w:rPr>
      </w:pPr>
      <w:r w:rsidRPr="00F76732">
        <w:rPr>
          <w:rFonts w:eastAsia="Times New Roman" w:cs="Times New Roman"/>
          <w:b/>
          <w:sz w:val="28"/>
          <w:szCs w:val="28"/>
          <w:lang w:val="sv-SE"/>
        </w:rPr>
        <w:t xml:space="preserve">c) Thành phần, số lượng hồ sơ </w:t>
      </w:r>
    </w:p>
    <w:p w:rsidR="00F76732" w:rsidRPr="00F76732" w:rsidRDefault="00F76732" w:rsidP="00F76732">
      <w:pPr>
        <w:widowControl w:val="0"/>
        <w:spacing w:before="60" w:after="0" w:line="264" w:lineRule="auto"/>
        <w:ind w:firstLine="567"/>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Đơn đề nghị cấp giấy phép xây dựng theo M</w:t>
      </w:r>
      <w:r w:rsidRPr="00F76732">
        <w:rPr>
          <w:rFonts w:eastAsia="Arial Unicode MS" w:cs="Times New Roman"/>
          <w:color w:val="000000"/>
          <w:sz w:val="28"/>
          <w:szCs w:val="28"/>
          <w:lang w:val="en-US" w:eastAsia="vi-VN"/>
        </w:rPr>
        <w:t>ẫ</w:t>
      </w:r>
      <w:r w:rsidRPr="00F76732">
        <w:rPr>
          <w:rFonts w:eastAsia="Arial Unicode MS" w:cs="Times New Roman"/>
          <w:color w:val="000000"/>
          <w:sz w:val="28"/>
          <w:szCs w:val="28"/>
          <w:lang w:val="vi-VN" w:eastAsia="vi-VN"/>
        </w:rPr>
        <w:t>u s</w:t>
      </w:r>
      <w:r w:rsidRPr="00F76732">
        <w:rPr>
          <w:rFonts w:eastAsia="Arial Unicode MS" w:cs="Times New Roman"/>
          <w:color w:val="000000"/>
          <w:sz w:val="28"/>
          <w:szCs w:val="28"/>
          <w:lang w:val="en-US" w:eastAsia="vi-VN"/>
        </w:rPr>
        <w:t>ố</w:t>
      </w:r>
      <w:r w:rsidRPr="00F76732">
        <w:rPr>
          <w:rFonts w:eastAsia="Arial Unicode MS" w:cs="Times New Roman"/>
          <w:color w:val="000000"/>
          <w:sz w:val="28"/>
          <w:szCs w:val="28"/>
          <w:lang w:val="vi-VN" w:eastAsia="vi-VN"/>
        </w:rPr>
        <w:t xml:space="preserve"> 1 Phụ lục số </w:t>
      </w:r>
      <w:r w:rsidRPr="00F76732">
        <w:rPr>
          <w:rFonts w:eastAsia="Arial Unicode MS" w:cs="Times New Roman"/>
          <w:color w:val="000000"/>
          <w:sz w:val="28"/>
          <w:szCs w:val="28"/>
          <w:lang w:val="en-US" w:eastAsia="vi-VN"/>
        </w:rPr>
        <w:t>II</w:t>
      </w:r>
      <w:r w:rsidRPr="00F76732">
        <w:rPr>
          <w:rFonts w:eastAsia="Arial Unicode MS" w:cs="Times New Roman"/>
          <w:color w:val="000000"/>
          <w:sz w:val="28"/>
          <w:szCs w:val="28"/>
          <w:lang w:val="vi-VN" w:eastAsia="vi-VN"/>
        </w:rPr>
        <w:t xml:space="preserve"> Nghị định số 15/2021/NĐ-CP ngày 03/3/2021 của Chính phủ (riêng đối với mẫu đơn đề nghị cấp Giấy phép xây dựng có thời hạn thì tiêu đề của đơn đổi thành </w:t>
      </w:r>
      <w:r w:rsidRPr="00F76732">
        <w:rPr>
          <w:rFonts w:eastAsia="Arial Unicode MS" w:cs="Times New Roman"/>
          <w:i/>
          <w:color w:val="000000"/>
          <w:sz w:val="28"/>
          <w:szCs w:val="28"/>
          <w:lang w:val="vi-VN" w:eastAsia="vi-VN"/>
        </w:rPr>
        <w:t>“Đơn đề nghị cấp giấ</w:t>
      </w:r>
      <w:r w:rsidRPr="00F76732">
        <w:rPr>
          <w:rFonts w:eastAsia="Arial Unicode MS" w:cs="Times New Roman"/>
          <w:i/>
          <w:color w:val="000000"/>
          <w:sz w:val="28"/>
          <w:szCs w:val="28"/>
          <w:lang w:val="en-US" w:eastAsia="vi-VN"/>
        </w:rPr>
        <w:t>y</w:t>
      </w:r>
      <w:r w:rsidRPr="00F76732">
        <w:rPr>
          <w:rFonts w:eastAsia="Arial Unicode MS" w:cs="Times New Roman"/>
          <w:i/>
          <w:color w:val="000000"/>
          <w:sz w:val="28"/>
          <w:szCs w:val="28"/>
          <w:lang w:val="vi-VN" w:eastAsia="vi-VN"/>
        </w:rPr>
        <w:t xml:space="preserve"> phép xây dựng có thời hạn”</w:t>
      </w:r>
      <w:r w:rsidRPr="00F76732">
        <w:rPr>
          <w:rFonts w:eastAsia="Arial Unicode MS" w:cs="Times New Roman"/>
          <w:color w:val="000000"/>
          <w:sz w:val="28"/>
          <w:szCs w:val="28"/>
          <w:lang w:val="vi-VN" w:eastAsia="vi-VN"/>
        </w:rPr>
        <w:t>); thành phần hồ sơ khác cho từng loại công trình, cụ thể như sau:</w:t>
      </w:r>
    </w:p>
    <w:p w:rsidR="00F76732" w:rsidRPr="00F76732" w:rsidRDefault="00F76732" w:rsidP="00F76732">
      <w:pPr>
        <w:widowControl w:val="0"/>
        <w:spacing w:before="60" w:after="0" w:line="264" w:lineRule="auto"/>
        <w:ind w:firstLine="567"/>
        <w:jc w:val="both"/>
        <w:rPr>
          <w:rFonts w:eastAsia="Arial Unicode MS" w:cs="Times New Roman"/>
          <w:i/>
          <w:color w:val="000000"/>
          <w:sz w:val="28"/>
          <w:szCs w:val="28"/>
          <w:lang w:val="vi-VN" w:eastAsia="vi-VN"/>
        </w:rPr>
      </w:pPr>
      <w:r w:rsidRPr="00F76732">
        <w:rPr>
          <w:rFonts w:eastAsia="Arial Unicode MS" w:cs="Times New Roman"/>
          <w:i/>
          <w:color w:val="000000"/>
          <w:sz w:val="28"/>
          <w:szCs w:val="28"/>
          <w:lang w:val="vi-VN" w:eastAsia="vi-VN"/>
        </w:rPr>
        <w:t>(1.1) Đối với công trình không theo tuy</w:t>
      </w:r>
      <w:r w:rsidRPr="00F76732">
        <w:rPr>
          <w:rFonts w:eastAsia="Arial Unicode MS" w:cs="Times New Roman"/>
          <w:i/>
          <w:color w:val="000000"/>
          <w:sz w:val="28"/>
          <w:szCs w:val="28"/>
          <w:lang w:val="en-US" w:eastAsia="vi-VN"/>
        </w:rPr>
        <w:t>ế</w:t>
      </w:r>
      <w:r w:rsidRPr="00F76732">
        <w:rPr>
          <w:rFonts w:eastAsia="Arial Unicode MS" w:cs="Times New Roman"/>
          <w:i/>
          <w:color w:val="000000"/>
          <w:sz w:val="28"/>
          <w:szCs w:val="28"/>
          <w:lang w:val="vi-VN" w:eastAsia="vi-VN"/>
        </w:rPr>
        <w:t>n:</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Một trong những giấy tờ ch</w:t>
      </w:r>
      <w:r w:rsidRPr="00F76732">
        <w:rPr>
          <w:rFonts w:eastAsia="Arial Unicode MS" w:cs="Times New Roman"/>
          <w:color w:val="000000"/>
          <w:sz w:val="28"/>
          <w:szCs w:val="28"/>
          <w:lang w:val="en-US" w:eastAsia="vi-VN"/>
        </w:rPr>
        <w:t>ứ</w:t>
      </w:r>
      <w:r w:rsidRPr="00F76732">
        <w:rPr>
          <w:rFonts w:eastAsia="Arial Unicode MS" w:cs="Times New Roman"/>
          <w:color w:val="000000"/>
          <w:sz w:val="28"/>
          <w:szCs w:val="28"/>
          <w:lang w:val="vi-VN" w:eastAsia="vi-VN"/>
        </w:rPr>
        <w:t>ng minh quyền sử dụng đất theo quy định của pháp luật về đất đai.</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Quyết định phê duyệt dự án; văn bản thông báo kết quả thẩm định của cơ quan chuyên môn về xây dựng và hồ sơ bản vẽ thiết kế cơ sở được đóng dấu xác nhận kèm theo (nếu có); báo cáo kết quả th</w:t>
      </w:r>
      <w:r w:rsidRPr="00F76732">
        <w:rPr>
          <w:rFonts w:eastAsia="Arial Unicode MS" w:cs="Times New Roman"/>
          <w:color w:val="000000"/>
          <w:sz w:val="28"/>
          <w:szCs w:val="28"/>
          <w:lang w:val="en-US" w:eastAsia="vi-VN"/>
        </w:rPr>
        <w:t>ẩ</w:t>
      </w:r>
      <w:r w:rsidRPr="00F76732">
        <w:rPr>
          <w:rFonts w:eastAsia="Arial Unicode MS" w:cs="Times New Roman"/>
          <w:color w:val="000000"/>
          <w:sz w:val="28"/>
          <w:szCs w:val="28"/>
          <w:lang w:val="vi-VN" w:eastAsia="vi-VN"/>
        </w:rPr>
        <w:t>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- 02 bộ bản vẽ thiết kế xây dựng trong hồ sơ thiết kế xây dựng triển khai sau thiết kế cơ sở được phê duyệt theo quy định của pháp luật về xây dựng, gồm; bản vẽ tổng mặt b</w:t>
      </w:r>
      <w:r w:rsidRPr="00F76732">
        <w:rPr>
          <w:rFonts w:eastAsia="Arial Unicode MS" w:cs="Times New Roman"/>
          <w:color w:val="000000"/>
          <w:sz w:val="28"/>
          <w:szCs w:val="28"/>
          <w:lang w:val="en-US" w:eastAsia="vi-VN"/>
        </w:rPr>
        <w:t>ằ</w:t>
      </w:r>
      <w:r w:rsidRPr="00F76732">
        <w:rPr>
          <w:rFonts w:eastAsia="Arial Unicode MS" w:cs="Times New Roman"/>
          <w:color w:val="000000"/>
          <w:sz w:val="28"/>
          <w:szCs w:val="28"/>
          <w:lang w:val="vi-VN" w:eastAsia="vi-VN"/>
        </w:rPr>
        <w:t>n</w:t>
      </w:r>
      <w:r w:rsidRPr="00F76732">
        <w:rPr>
          <w:rFonts w:eastAsia="Arial Unicode MS" w:cs="Times New Roman"/>
          <w:color w:val="000000"/>
          <w:sz w:val="28"/>
          <w:szCs w:val="28"/>
          <w:lang w:val="en-US" w:eastAsia="vi-VN"/>
        </w:rPr>
        <w:t>g</w:t>
      </w:r>
      <w:r w:rsidRPr="00F76732">
        <w:rPr>
          <w:rFonts w:eastAsia="Arial Unicode MS" w:cs="Times New Roman"/>
          <w:color w:val="000000"/>
          <w:sz w:val="28"/>
          <w:szCs w:val="28"/>
          <w:lang w:val="vi-VN" w:eastAsia="vi-VN"/>
        </w:rPr>
        <w:t xml:space="preserve"> toàn dự án, mặt bằng định vị công trình trên lô đất; bản vẽ kiến trúc các mặt bằng, các mặt đứng và mặt c</w:t>
      </w:r>
      <w:r w:rsidRPr="00F76732">
        <w:rPr>
          <w:rFonts w:eastAsia="Arial Unicode MS" w:cs="Times New Roman"/>
          <w:color w:val="000000"/>
          <w:sz w:val="28"/>
          <w:szCs w:val="28"/>
          <w:lang w:val="en-US" w:eastAsia="vi-VN"/>
        </w:rPr>
        <w:t>ắ</w:t>
      </w:r>
      <w:r w:rsidRPr="00F76732">
        <w:rPr>
          <w:rFonts w:eastAsia="Arial Unicode MS" w:cs="Times New Roman"/>
          <w:color w:val="000000"/>
          <w:sz w:val="28"/>
          <w:szCs w:val="28"/>
          <w:lang w:val="vi-VN" w:eastAsia="vi-VN"/>
        </w:rPr>
        <w:t>t chủ yếu của công trình; bản vẽ mặt bằng, mặt c</w:t>
      </w:r>
      <w:r w:rsidRPr="00F76732">
        <w:rPr>
          <w:rFonts w:eastAsia="Arial Unicode MS" w:cs="Times New Roman"/>
          <w:color w:val="000000"/>
          <w:sz w:val="28"/>
          <w:szCs w:val="28"/>
          <w:lang w:val="en-US" w:eastAsia="vi-VN"/>
        </w:rPr>
        <w:t>ắ</w:t>
      </w:r>
      <w:r w:rsidRPr="00F76732">
        <w:rPr>
          <w:rFonts w:eastAsia="Arial Unicode MS" w:cs="Times New Roman"/>
          <w:color w:val="000000"/>
          <w:sz w:val="28"/>
          <w:szCs w:val="28"/>
          <w:lang w:val="vi-VN" w:eastAsia="vi-VN"/>
        </w:rPr>
        <w:t>t móng; các bản vẽ thể hiện giải pháp kết cấu chính của công trình; bản vẽ mặt b</w:t>
      </w:r>
      <w:r w:rsidRPr="00F76732">
        <w:rPr>
          <w:rFonts w:eastAsia="Arial Unicode MS" w:cs="Times New Roman"/>
          <w:color w:val="000000"/>
          <w:sz w:val="28"/>
          <w:szCs w:val="28"/>
          <w:lang w:val="en-US" w:eastAsia="vi-VN"/>
        </w:rPr>
        <w:t>ằ</w:t>
      </w:r>
      <w:r w:rsidRPr="00F76732">
        <w:rPr>
          <w:rFonts w:eastAsia="Arial Unicode MS" w:cs="Times New Roman"/>
          <w:color w:val="000000"/>
          <w:sz w:val="28"/>
          <w:szCs w:val="28"/>
          <w:lang w:val="vi-VN" w:eastAsia="vi-VN"/>
        </w:rPr>
        <w:t>ng đấu nối với hệ thống hạ tầng kỹ thuật bên ngoài công trình, dự án.</w:t>
      </w:r>
    </w:p>
    <w:p w:rsidR="00F76732" w:rsidRPr="00F76732" w:rsidRDefault="00F76732" w:rsidP="00F76732">
      <w:pPr>
        <w:widowControl w:val="0"/>
        <w:spacing w:before="60" w:after="0" w:line="264" w:lineRule="auto"/>
        <w:ind w:firstLine="720"/>
        <w:jc w:val="both"/>
        <w:rPr>
          <w:rFonts w:eastAsia="Arial Unicode MS" w:cs="Times New Roman"/>
          <w:i/>
          <w:color w:val="000000"/>
          <w:sz w:val="28"/>
          <w:szCs w:val="28"/>
          <w:lang w:val="vi-VN" w:eastAsia="vi-VN"/>
        </w:rPr>
      </w:pPr>
      <w:r w:rsidRPr="00F76732">
        <w:rPr>
          <w:rFonts w:eastAsia="Arial Unicode MS" w:cs="Times New Roman"/>
          <w:i/>
          <w:color w:val="000000"/>
          <w:sz w:val="28"/>
          <w:szCs w:val="28"/>
          <w:lang w:val="vi-VN" w:eastAsia="vi-VN"/>
        </w:rPr>
        <w:t>(1.2) Đối với công trình theo tuyến:</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xml:space="preserve">- Quyết định phê duyệt dự án; văn bản thông báo kết quả thẩm định của cơ quan chuyên môn về xây dựng và hồ sơ bản vẽ thiết kế cơ sở được đóng dấu </w:t>
      </w:r>
      <w:r w:rsidRPr="00F76732">
        <w:rPr>
          <w:rFonts w:eastAsia="Arial Unicode MS" w:cs="Times New Roman"/>
          <w:color w:val="000000"/>
          <w:sz w:val="28"/>
          <w:szCs w:val="28"/>
          <w:lang w:val="vi-VN" w:eastAsia="vi-VN"/>
        </w:rPr>
        <w:lastRenderedPageBreak/>
        <w:t>xác nhận kèm theo (nếu có); báo cáo kết quả th</w:t>
      </w:r>
      <w:r w:rsidRPr="00F76732">
        <w:rPr>
          <w:rFonts w:eastAsia="Arial Unicode MS" w:cs="Times New Roman"/>
          <w:color w:val="000000"/>
          <w:sz w:val="28"/>
          <w:szCs w:val="28"/>
          <w:lang w:val="en-US" w:eastAsia="vi-VN"/>
        </w:rPr>
        <w:t>ẩ</w:t>
      </w:r>
      <w:r w:rsidRPr="00F76732">
        <w:rPr>
          <w:rFonts w:eastAsia="Arial Unicode MS" w:cs="Times New Roman"/>
          <w:color w:val="000000"/>
          <w:sz w:val="28"/>
          <w:szCs w:val="28"/>
          <w:lang w:val="vi-VN" w:eastAsia="vi-VN"/>
        </w:rPr>
        <w:t>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- 02 bộ bản vẽ thiết kế xây dựng trong hồ sơ thiết kế xây dựng triển khai sau thiết kế cơ sở được phê duyệt theo quy định của pháp luật về xây dựng, gồm: sơ đồ vị trí tuyến công trình; bản vẽ mặt b</w:t>
      </w:r>
      <w:r w:rsidRPr="00F76732">
        <w:rPr>
          <w:rFonts w:eastAsia="Arial Unicode MS" w:cs="Times New Roman"/>
          <w:color w:val="000000"/>
          <w:sz w:val="28"/>
          <w:szCs w:val="28"/>
          <w:lang w:val="en-US" w:eastAsia="vi-VN"/>
        </w:rPr>
        <w:t>ằ</w:t>
      </w:r>
      <w:r w:rsidRPr="00F76732">
        <w:rPr>
          <w:rFonts w:eastAsia="Arial Unicode MS" w:cs="Times New Roman"/>
          <w:color w:val="000000"/>
          <w:sz w:val="28"/>
          <w:szCs w:val="28"/>
          <w:lang w:val="vi-VN" w:eastAsia="vi-VN"/>
        </w:rPr>
        <w:t>ng tổng thể hoặc bản vẽ bình đồ công trình; bản vẽ các mặt cắt dọc và mặt cắt ngang chủ yếu của tuyến công trình; bản v</w:t>
      </w:r>
      <w:r w:rsidRPr="00F76732">
        <w:rPr>
          <w:rFonts w:eastAsia="Arial Unicode MS" w:cs="Times New Roman"/>
          <w:color w:val="000000"/>
          <w:sz w:val="28"/>
          <w:szCs w:val="28"/>
          <w:lang w:val="en-US" w:eastAsia="vi-VN"/>
        </w:rPr>
        <w:t>ẽ</w:t>
      </w:r>
      <w:r w:rsidRPr="00F76732">
        <w:rPr>
          <w:rFonts w:eastAsia="Arial Unicode MS" w:cs="Times New Roman"/>
          <w:color w:val="000000"/>
          <w:sz w:val="28"/>
          <w:szCs w:val="28"/>
          <w:lang w:val="vi-VN" w:eastAsia="vi-VN"/>
        </w:rPr>
        <w:t xml:space="preserve"> mặt bằng, mặt cắt móng; các bản vẽ thể hiện giải pháp kết cấu</w:t>
      </w:r>
      <w:r w:rsidRPr="00F76732">
        <w:rPr>
          <w:rFonts w:eastAsia="Arial Unicode MS" w:cs="Times New Roman"/>
          <w:color w:val="000000"/>
          <w:sz w:val="28"/>
          <w:szCs w:val="28"/>
          <w:lang w:val="en-US" w:eastAsia="vi-VN"/>
        </w:rPr>
        <w:t xml:space="preserve"> </w:t>
      </w:r>
      <w:r w:rsidRPr="00F76732">
        <w:rPr>
          <w:rFonts w:eastAsia="Arial Unicode MS" w:cs="Times New Roman"/>
          <w:color w:val="000000"/>
          <w:sz w:val="28"/>
          <w:szCs w:val="28"/>
          <w:lang w:val="vi-VN" w:eastAsia="vi-VN"/>
        </w:rPr>
        <w:t>chính của công trình; bản vẽ mặt bằng đấu nối với hệ thống hạ tầng kỹ thuật bên ngoài công trình, dự án.</w:t>
      </w:r>
    </w:p>
    <w:p w:rsidR="00F76732" w:rsidRPr="00F76732" w:rsidRDefault="00F76732" w:rsidP="00F76732">
      <w:pPr>
        <w:widowControl w:val="0"/>
        <w:spacing w:before="60" w:after="0" w:line="264" w:lineRule="auto"/>
        <w:ind w:firstLine="720"/>
        <w:jc w:val="both"/>
        <w:rPr>
          <w:rFonts w:eastAsia="Arial Unicode MS" w:cs="Times New Roman"/>
          <w:i/>
          <w:color w:val="000000"/>
          <w:sz w:val="28"/>
          <w:szCs w:val="28"/>
          <w:lang w:val="vi-VN" w:eastAsia="vi-VN"/>
        </w:rPr>
      </w:pPr>
      <w:r w:rsidRPr="00F76732">
        <w:rPr>
          <w:rFonts w:eastAsia="Arial Unicode MS" w:cs="Times New Roman"/>
          <w:i/>
          <w:color w:val="000000"/>
          <w:sz w:val="28"/>
          <w:szCs w:val="28"/>
          <w:lang w:val="vi-VN" w:eastAsia="vi-VN"/>
        </w:rPr>
        <w:t>(1.3) Đối với công trình tín ngưỡng, tôn giáo:</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xml:space="preserve">- Hồ sơ đề nghị cấp giấy phép xây dựng công trình tôn giáo gồm các tài liệu như quy định tại mục </w:t>
      </w:r>
      <w:r w:rsidRPr="00F76732">
        <w:rPr>
          <w:rFonts w:eastAsia="Arial Unicode MS" w:cs="Times New Roman"/>
          <w:i/>
          <w:color w:val="000000"/>
          <w:sz w:val="28"/>
          <w:szCs w:val="28"/>
          <w:lang w:val="vi-VN" w:eastAsia="vi-VN"/>
        </w:rPr>
        <w:t>“(1.1) Đối với công trình không theo tuyến”</w:t>
      </w:r>
      <w:r w:rsidRPr="00F76732">
        <w:rPr>
          <w:rFonts w:eastAsia="Arial Unicode MS" w:cs="Times New Roman"/>
          <w:color w:val="000000"/>
          <w:sz w:val="28"/>
          <w:szCs w:val="28"/>
          <w:lang w:val="vi-VN" w:eastAsia="vi-VN"/>
        </w:rPr>
        <w:t xml:space="preserve"> và văn bản ch</w:t>
      </w:r>
      <w:r w:rsidRPr="00F76732">
        <w:rPr>
          <w:rFonts w:eastAsia="Arial Unicode MS" w:cs="Times New Roman"/>
          <w:color w:val="000000"/>
          <w:sz w:val="28"/>
          <w:szCs w:val="28"/>
          <w:lang w:val="en-US" w:eastAsia="vi-VN"/>
        </w:rPr>
        <w:t>ấ</w:t>
      </w:r>
      <w:r w:rsidRPr="00F76732">
        <w:rPr>
          <w:rFonts w:eastAsia="Arial Unicode MS" w:cs="Times New Roman"/>
          <w:color w:val="000000"/>
          <w:sz w:val="28"/>
          <w:szCs w:val="28"/>
          <w:lang w:val="vi-VN" w:eastAsia="vi-VN"/>
        </w:rPr>
        <w:t>p thuận về sự cần thiết xây dựng và quy mô công trình của cơ quan chuyên môn về tín ngưỡng, tôn giáo thuộc Ủy ban nhân dân cấp tỉnh;</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Hồ sơ đề nghị cấp giấy phép xây dựng công trình tín ngưỡng gồm các tài liệu như quy định tại Đi</w:t>
      </w:r>
      <w:r w:rsidRPr="00F76732">
        <w:rPr>
          <w:rFonts w:eastAsia="Arial Unicode MS" w:cs="Times New Roman"/>
          <w:color w:val="000000"/>
          <w:sz w:val="28"/>
          <w:szCs w:val="28"/>
          <w:lang w:val="en-US" w:eastAsia="vi-VN"/>
        </w:rPr>
        <w:t>ề</w:t>
      </w:r>
      <w:r w:rsidRPr="00F76732">
        <w:rPr>
          <w:rFonts w:eastAsia="Arial Unicode MS" w:cs="Times New Roman"/>
          <w:color w:val="000000"/>
          <w:sz w:val="28"/>
          <w:szCs w:val="28"/>
          <w:lang w:val="vi-VN" w:eastAsia="vi-VN"/>
        </w:rPr>
        <w:t>u 46 Nghị định số 15/2021/NĐ-CP ngày 03/3/2021 của Chính phủ gồm:</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Một trong những giấy tờ chứng minh quyền sử dụng đất theo quy định của pháp luật về đất đai.</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+ 02 bộ bản vẽ thiết kế xây dựng kèm theo Giấy chứng nhận thẩm duyệt thiết kế về phòng cháy, chữa cháy kèm theo bản vẽ thẩm duyệt trong trường hợp pháp luật về phòng cháy và chữa cháy có yêu c</w:t>
      </w:r>
      <w:r w:rsidRPr="00F76732">
        <w:rPr>
          <w:rFonts w:eastAsia="Arial Unicode MS" w:cs="Times New Roman"/>
          <w:color w:val="000000"/>
          <w:sz w:val="28"/>
          <w:szCs w:val="28"/>
          <w:lang w:val="en-US" w:eastAsia="vi-VN"/>
        </w:rPr>
        <w:t>ầ</w:t>
      </w:r>
      <w:r w:rsidRPr="00F76732">
        <w:rPr>
          <w:rFonts w:eastAsia="Arial Unicode MS" w:cs="Times New Roman"/>
          <w:color w:val="000000"/>
          <w:sz w:val="28"/>
          <w:szCs w:val="28"/>
          <w:lang w:val="vi-VN" w:eastAsia="vi-VN"/>
        </w:rPr>
        <w:t>u; báo cáo kết quả thẩm tra thiết kế xây dựng trong trường hợp pháp luật về xây dựng có yêu cầu, gồm: Bản vẽ mặt bằng công trình trên lô đất kèm theo sơ đồ vị trí công trình; Bản vẽ mặt bằng các tầng, các mặt đứng và mặt cắt chính của công trình; Bản vẽ mặt bằng móng và mặt cắt móng kèm theo sơ đồ đấu nối hệ thống hạ tầng kỹ thuật bên ngoài công trình gồm cấp nước, thoát nước, cấp điện; Đối với công trình xây dựng có công trình liền kề phải có bản cam kết bảo đảm an toàn đối với công trình liền kề.</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Ý kiến của cơ quan chuyên môn về tín ngưỡng, tôn giáo thuộc Ủy ban nhân dân cấp tỉnh (trường hợp pháp luật về tín ngưỡng, tôn giáo có quy định); báo cáo kết quả th</w:t>
      </w:r>
      <w:r w:rsidRPr="00F76732">
        <w:rPr>
          <w:rFonts w:eastAsia="Arial Unicode MS" w:cs="Times New Roman"/>
          <w:color w:val="000000"/>
          <w:sz w:val="28"/>
          <w:szCs w:val="28"/>
          <w:lang w:val="en-US" w:eastAsia="vi-VN"/>
        </w:rPr>
        <w:t>ẩ</w:t>
      </w:r>
      <w:r w:rsidRPr="00F76732">
        <w:rPr>
          <w:rFonts w:eastAsia="Arial Unicode MS" w:cs="Times New Roman"/>
          <w:color w:val="000000"/>
          <w:sz w:val="28"/>
          <w:szCs w:val="28"/>
          <w:lang w:val="vi-VN" w:eastAsia="vi-VN"/>
        </w:rPr>
        <w:t xml:space="preserve">m tra thiết kế xây dựng đối với các công trình tín ngưỡng </w:t>
      </w:r>
      <w:r w:rsidRPr="00F76732">
        <w:rPr>
          <w:rFonts w:eastAsia="Arial Unicode MS" w:cs="Times New Roman"/>
          <w:color w:val="000000"/>
          <w:sz w:val="28"/>
          <w:szCs w:val="28"/>
          <w:lang w:val="vi-VN" w:eastAsia="vi-VN"/>
        </w:rPr>
        <w:lastRenderedPageBreak/>
        <w:t>ảnh hưởng lớn đến an toàn, lợi ích cộng đồng;</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Đối với hồ sơ đề nghị cấp giấy phép xây dựng công trình tín ngưỡng, tôn giáo thuộc dự án bảo quản, tu b</w:t>
      </w:r>
      <w:r w:rsidRPr="00F76732">
        <w:rPr>
          <w:rFonts w:eastAsia="Arial Unicode MS" w:cs="Times New Roman"/>
          <w:color w:val="000000"/>
          <w:sz w:val="28"/>
          <w:szCs w:val="28"/>
          <w:lang w:val="en-US" w:eastAsia="vi-VN"/>
        </w:rPr>
        <w:t>ổ</w:t>
      </w:r>
      <w:r w:rsidRPr="00F76732">
        <w:rPr>
          <w:rFonts w:eastAsia="Arial Unicode MS" w:cs="Times New Roman"/>
          <w:color w:val="000000"/>
          <w:sz w:val="28"/>
          <w:szCs w:val="28"/>
          <w:lang w:val="vi-VN" w:eastAsia="vi-VN"/>
        </w:rPr>
        <w:t>, phục hồi di tích lịch sử - văn hóa, danh lam thắng cảnh, ngoài các tài liệu quy định tại điểm a, điểm b khoản 3 Điều 43 Nghị định số 15/2021/NĐ-CP ngày 03/3/2021 của Chính phủ, phải bổ sung văn bản về sự cần thiết xây dựng và quy mô công trình của cơ quan quản lý nhà nước về văn hóa theo quy định của pháp luật về di sản văn hóa.</w:t>
      </w:r>
    </w:p>
    <w:p w:rsidR="00F76732" w:rsidRPr="00F76732" w:rsidRDefault="00F76732" w:rsidP="00F76732">
      <w:pPr>
        <w:widowControl w:val="0"/>
        <w:spacing w:before="60" w:after="0" w:line="264" w:lineRule="auto"/>
        <w:ind w:firstLine="720"/>
        <w:jc w:val="both"/>
        <w:rPr>
          <w:rFonts w:eastAsia="Arial Unicode MS" w:cs="Times New Roman"/>
          <w:i/>
          <w:color w:val="000000"/>
          <w:sz w:val="28"/>
          <w:szCs w:val="28"/>
          <w:lang w:val="vi-VN" w:eastAsia="vi-VN"/>
        </w:rPr>
      </w:pPr>
      <w:r w:rsidRPr="00F76732">
        <w:rPr>
          <w:rFonts w:eastAsia="Arial Unicode MS" w:cs="Times New Roman"/>
          <w:i/>
          <w:color w:val="000000"/>
          <w:sz w:val="28"/>
          <w:szCs w:val="28"/>
          <w:lang w:val="vi-VN" w:eastAsia="vi-VN"/>
        </w:rPr>
        <w:t>(1.4) Đối với công trình tượng đài, tranh hoành tráng:</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Một trong những giấy tờ chứng minh quyền sử dụng đất theo quy định của pháp luật về đất đai.</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w:t>
      </w:r>
      <w:r w:rsidRPr="00F76732">
        <w:rPr>
          <w:rFonts w:eastAsia="Arial Unicode MS" w:cs="Times New Roman"/>
          <w:color w:val="000000"/>
          <w:sz w:val="28"/>
          <w:szCs w:val="28"/>
          <w:lang w:val="en-US" w:eastAsia="vi-VN"/>
        </w:rPr>
        <w:t xml:space="preserve"> </w:t>
      </w:r>
      <w:r w:rsidRPr="00F76732">
        <w:rPr>
          <w:rFonts w:eastAsia="Arial Unicode MS" w:cs="Times New Roman"/>
          <w:color w:val="000000"/>
          <w:sz w:val="28"/>
          <w:szCs w:val="28"/>
          <w:lang w:val="vi-VN" w:eastAsia="vi-VN"/>
        </w:rPr>
        <w:t>Chính phủ; giấy chứng nhận th</w:t>
      </w:r>
      <w:r w:rsidRPr="00F76732">
        <w:rPr>
          <w:rFonts w:eastAsia="Arial Unicode MS" w:cs="Times New Roman"/>
          <w:color w:val="000000"/>
          <w:sz w:val="28"/>
          <w:szCs w:val="28"/>
          <w:lang w:val="en-US" w:eastAsia="vi-VN"/>
        </w:rPr>
        <w:t>ẩ</w:t>
      </w:r>
      <w:r w:rsidRPr="00F76732">
        <w:rPr>
          <w:rFonts w:eastAsia="Arial Unicode MS" w:cs="Times New Roman"/>
          <w:color w:val="000000"/>
          <w:sz w:val="28"/>
          <w:szCs w:val="28"/>
          <w:lang w:val="vi-VN" w:eastAsia="vi-VN"/>
        </w:rPr>
        <w:t>m duyệt thiết k</w:t>
      </w:r>
      <w:r w:rsidRPr="00F76732">
        <w:rPr>
          <w:rFonts w:eastAsia="Arial Unicode MS" w:cs="Times New Roman"/>
          <w:color w:val="000000"/>
          <w:sz w:val="28"/>
          <w:szCs w:val="28"/>
          <w:lang w:val="en-US" w:eastAsia="vi-VN"/>
        </w:rPr>
        <w:t>ế</w:t>
      </w:r>
      <w:r w:rsidRPr="00F76732">
        <w:rPr>
          <w:rFonts w:eastAsia="Arial Unicode MS" w:cs="Times New Roman"/>
          <w:color w:val="000000"/>
          <w:sz w:val="28"/>
          <w:szCs w:val="28"/>
          <w:lang w:val="vi-VN" w:eastAsia="vi-VN"/>
        </w:rPr>
        <w:t xml:space="preserve"> về phòng cháy và chữa cháy và các tài liệu, bản v</w:t>
      </w:r>
      <w:r w:rsidRPr="00F76732">
        <w:rPr>
          <w:rFonts w:eastAsia="Arial Unicode MS" w:cs="Times New Roman"/>
          <w:color w:val="000000"/>
          <w:sz w:val="28"/>
          <w:szCs w:val="28"/>
          <w:lang w:val="en-US" w:eastAsia="vi-VN"/>
        </w:rPr>
        <w:t>ẽ</w:t>
      </w:r>
      <w:r w:rsidRPr="00F76732">
        <w:rPr>
          <w:rFonts w:eastAsia="Arial Unicode MS" w:cs="Times New Roman"/>
          <w:color w:val="000000"/>
          <w:sz w:val="28"/>
          <w:szCs w:val="28"/>
          <w:lang w:val="vi-VN" w:eastAsia="vi-VN"/>
        </w:rPr>
        <w:t xml:space="preserve">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xml:space="preserve">- 02 bộ bản vẽ thiết kế xây dựng trong hồ sơ thiết kế xây dựng triển khai sau thiết kế cơ sở </w:t>
      </w:r>
      <w:r w:rsidRPr="00F76732">
        <w:rPr>
          <w:rFonts w:eastAsia="Arial Unicode MS" w:cs="Times New Roman"/>
          <w:color w:val="000000"/>
          <w:sz w:val="28"/>
          <w:szCs w:val="28"/>
          <w:lang w:val="en-US" w:eastAsia="vi-VN"/>
        </w:rPr>
        <w:t>đ</w:t>
      </w:r>
      <w:r w:rsidRPr="00F76732">
        <w:rPr>
          <w:rFonts w:eastAsia="Arial Unicode MS" w:cs="Times New Roman"/>
          <w:color w:val="000000"/>
          <w:sz w:val="28"/>
          <w:szCs w:val="28"/>
          <w:lang w:val="vi-VN" w:eastAsia="vi-VN"/>
        </w:rPr>
        <w:t>ược phê duyệt theo quy định của pháp luật về xây dựng, gồm; bản vẽ t</w:t>
      </w:r>
      <w:r w:rsidRPr="00F76732">
        <w:rPr>
          <w:rFonts w:eastAsia="Arial Unicode MS" w:cs="Times New Roman"/>
          <w:color w:val="000000"/>
          <w:sz w:val="28"/>
          <w:szCs w:val="28"/>
          <w:lang w:val="en-US" w:eastAsia="vi-VN"/>
        </w:rPr>
        <w:t>ổ</w:t>
      </w:r>
      <w:r w:rsidRPr="00F76732">
        <w:rPr>
          <w:rFonts w:eastAsia="Arial Unicode MS" w:cs="Times New Roman"/>
          <w:color w:val="000000"/>
          <w:sz w:val="28"/>
          <w:szCs w:val="28"/>
          <w:lang w:val="vi-VN" w:eastAsia="vi-VN"/>
        </w:rPr>
        <w:t>ng mặt bằn</w:t>
      </w:r>
      <w:r w:rsidRPr="00F76732">
        <w:rPr>
          <w:rFonts w:eastAsia="Arial Unicode MS" w:cs="Times New Roman"/>
          <w:color w:val="000000"/>
          <w:sz w:val="28"/>
          <w:szCs w:val="28"/>
          <w:lang w:val="en-US" w:eastAsia="vi-VN"/>
        </w:rPr>
        <w:t>g</w:t>
      </w:r>
      <w:r w:rsidRPr="00F76732">
        <w:rPr>
          <w:rFonts w:eastAsia="Arial Unicode MS" w:cs="Times New Roman"/>
          <w:color w:val="000000"/>
          <w:sz w:val="28"/>
          <w:szCs w:val="28"/>
          <w:lang w:val="vi-VN" w:eastAsia="vi-VN"/>
        </w:rPr>
        <w:t xml:space="preserve"> toàn dự án, mặt bằng định vị công trình trên lô đất; bản vẽ kiến trúc các mặt bằng, các mặt đứng và mặt cắt chủ yếu của công trình; bản vẽ mặt bằng, mặt c</w:t>
      </w:r>
      <w:r w:rsidRPr="00F76732">
        <w:rPr>
          <w:rFonts w:eastAsia="Arial Unicode MS" w:cs="Times New Roman"/>
          <w:color w:val="000000"/>
          <w:sz w:val="28"/>
          <w:szCs w:val="28"/>
          <w:lang w:val="en-US" w:eastAsia="vi-VN"/>
        </w:rPr>
        <w:t>ắ</w:t>
      </w:r>
      <w:r w:rsidRPr="00F76732">
        <w:rPr>
          <w:rFonts w:eastAsia="Arial Unicode MS" w:cs="Times New Roman"/>
          <w:color w:val="000000"/>
          <w:sz w:val="28"/>
          <w:szCs w:val="28"/>
          <w:lang w:val="vi-VN" w:eastAsia="vi-VN"/>
        </w:rPr>
        <w:t>t móng; các bản vẽ thể hiện giải pháp kết cấu chính của công trình; bản vẽ mặt bằng đấu n</w:t>
      </w:r>
      <w:r w:rsidRPr="00F76732">
        <w:rPr>
          <w:rFonts w:eastAsia="Arial Unicode MS" w:cs="Times New Roman"/>
          <w:color w:val="000000"/>
          <w:sz w:val="28"/>
          <w:szCs w:val="28"/>
          <w:lang w:val="en-US" w:eastAsia="vi-VN"/>
        </w:rPr>
        <w:t>ố</w:t>
      </w:r>
      <w:r w:rsidRPr="00F76732">
        <w:rPr>
          <w:rFonts w:eastAsia="Arial Unicode MS" w:cs="Times New Roman"/>
          <w:color w:val="000000"/>
          <w:sz w:val="28"/>
          <w:szCs w:val="28"/>
          <w:lang w:val="vi-VN" w:eastAsia="vi-VN"/>
        </w:rPr>
        <w:t>i với hệ thống hạ tầng kỹ thuật bên ngoài công trình, dự án.</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Văn bản chấp thuận về sự cần thiết xây dựng và quy mô công trình của cơ quan quản lý nhà nước về văn hóa.</w:t>
      </w:r>
    </w:p>
    <w:p w:rsidR="00F76732" w:rsidRPr="00F76732" w:rsidRDefault="00F76732" w:rsidP="00F76732">
      <w:pPr>
        <w:widowControl w:val="0"/>
        <w:spacing w:before="60" w:after="0" w:line="264" w:lineRule="auto"/>
        <w:ind w:firstLine="720"/>
        <w:jc w:val="both"/>
        <w:rPr>
          <w:rFonts w:eastAsia="Arial Unicode MS" w:cs="Times New Roman"/>
          <w:i/>
          <w:color w:val="000000"/>
          <w:sz w:val="28"/>
          <w:szCs w:val="28"/>
          <w:lang w:val="vi-VN" w:eastAsia="vi-VN"/>
        </w:rPr>
      </w:pPr>
      <w:r w:rsidRPr="00F76732">
        <w:rPr>
          <w:rFonts w:eastAsia="Arial Unicode MS" w:cs="Times New Roman"/>
          <w:i/>
          <w:color w:val="000000"/>
          <w:sz w:val="28"/>
          <w:szCs w:val="28"/>
          <w:lang w:val="vi-VN" w:eastAsia="vi-VN"/>
        </w:rPr>
        <w:t>(1.5) Đối với công trình của các cơ quan ngoại giao và tổ chức quốc tế:</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Một trong những giấy tờ chứng minh quyền sử dụng đất theo quy định của pháp luật về đất đai.</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w:t>
      </w:r>
      <w:r w:rsidRPr="00F76732">
        <w:rPr>
          <w:rFonts w:eastAsia="Arial Unicode MS" w:cs="Times New Roman"/>
          <w:color w:val="000000"/>
          <w:sz w:val="28"/>
          <w:szCs w:val="28"/>
          <w:lang w:val="en-US" w:eastAsia="vi-VN"/>
        </w:rPr>
        <w:t>ấ</w:t>
      </w:r>
      <w:r w:rsidRPr="00F76732">
        <w:rPr>
          <w:rFonts w:eastAsia="Arial Unicode MS" w:cs="Times New Roman"/>
          <w:color w:val="000000"/>
          <w:sz w:val="28"/>
          <w:szCs w:val="28"/>
          <w:lang w:val="vi-VN" w:eastAsia="vi-VN"/>
        </w:rPr>
        <w:t xml:space="preserve">y chứng nhận thẩm duyệt thiết kế về phòng cháy và chữa cháy và </w:t>
      </w:r>
      <w:r w:rsidRPr="00F76732">
        <w:rPr>
          <w:rFonts w:eastAsia="Arial Unicode MS" w:cs="Times New Roman"/>
          <w:color w:val="000000"/>
          <w:sz w:val="28"/>
          <w:szCs w:val="28"/>
          <w:lang w:val="vi-VN" w:eastAsia="vi-VN"/>
        </w:rPr>
        <w:lastRenderedPageBreak/>
        <w:t>các tài liệu, bản v</w:t>
      </w:r>
      <w:r w:rsidRPr="00F76732">
        <w:rPr>
          <w:rFonts w:eastAsia="Arial Unicode MS" w:cs="Times New Roman"/>
          <w:color w:val="000000"/>
          <w:sz w:val="28"/>
          <w:szCs w:val="28"/>
          <w:lang w:val="en-US" w:eastAsia="vi-VN"/>
        </w:rPr>
        <w:t>ẽ</w:t>
      </w:r>
      <w:r w:rsidRPr="00F76732">
        <w:rPr>
          <w:rFonts w:eastAsia="Arial Unicode MS" w:cs="Times New Roman"/>
          <w:color w:val="000000"/>
          <w:sz w:val="28"/>
          <w:szCs w:val="28"/>
          <w:lang w:val="vi-VN" w:eastAsia="vi-VN"/>
        </w:rPr>
        <w:t xml:space="preserve">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vi-VN" w:eastAsia="vi-VN"/>
        </w:rPr>
      </w:pPr>
      <w:r w:rsidRPr="00F76732">
        <w:rPr>
          <w:rFonts w:eastAsia="Arial Unicode MS" w:cs="Times New Roman"/>
          <w:color w:val="000000"/>
          <w:sz w:val="28"/>
          <w:szCs w:val="28"/>
          <w:lang w:val="vi-VN" w:eastAsia="vi-VN"/>
        </w:rPr>
        <w:t>- 02 bộ bản vẽ thiết kế xây dựng trong hồ sơ thiết kế xây dựng triển khai sau thiết kế cơ sở được phê duyệt theo quy định của pháp luật về xây dựng, g</w:t>
      </w:r>
      <w:r w:rsidRPr="00F76732">
        <w:rPr>
          <w:rFonts w:eastAsia="Arial Unicode MS" w:cs="Times New Roman"/>
          <w:color w:val="000000"/>
          <w:sz w:val="28"/>
          <w:szCs w:val="28"/>
          <w:lang w:val="en-US" w:eastAsia="vi-VN"/>
        </w:rPr>
        <w:t>ồ</w:t>
      </w:r>
      <w:r w:rsidRPr="00F76732">
        <w:rPr>
          <w:rFonts w:eastAsia="Arial Unicode MS" w:cs="Times New Roman"/>
          <w:color w:val="000000"/>
          <w:sz w:val="28"/>
          <w:szCs w:val="28"/>
          <w:lang w:val="vi-VN" w:eastAsia="vi-VN"/>
        </w:rPr>
        <w:t>m; bản vẽ t</w:t>
      </w:r>
      <w:r w:rsidRPr="00F76732">
        <w:rPr>
          <w:rFonts w:eastAsia="Arial Unicode MS" w:cs="Times New Roman"/>
          <w:color w:val="000000"/>
          <w:sz w:val="28"/>
          <w:szCs w:val="28"/>
          <w:lang w:val="en-US" w:eastAsia="vi-VN"/>
        </w:rPr>
        <w:t>ổ</w:t>
      </w:r>
      <w:r w:rsidRPr="00F76732">
        <w:rPr>
          <w:rFonts w:eastAsia="Arial Unicode MS" w:cs="Times New Roman"/>
          <w:color w:val="000000"/>
          <w:sz w:val="28"/>
          <w:szCs w:val="28"/>
          <w:lang w:val="vi-VN" w:eastAsia="vi-VN"/>
        </w:rPr>
        <w:t>ng mặt bằn</w:t>
      </w:r>
      <w:r w:rsidRPr="00F76732">
        <w:rPr>
          <w:rFonts w:eastAsia="Arial Unicode MS" w:cs="Times New Roman"/>
          <w:color w:val="000000"/>
          <w:sz w:val="28"/>
          <w:szCs w:val="28"/>
          <w:lang w:val="en-US" w:eastAsia="vi-VN"/>
        </w:rPr>
        <w:t>g</w:t>
      </w:r>
      <w:r w:rsidRPr="00F76732">
        <w:rPr>
          <w:rFonts w:eastAsia="Arial Unicode MS" w:cs="Times New Roman"/>
          <w:color w:val="000000"/>
          <w:sz w:val="28"/>
          <w:szCs w:val="28"/>
          <w:lang w:val="vi-VN" w:eastAsia="vi-VN"/>
        </w:rPr>
        <w:t xml:space="preserve"> toàn dự án, mặt b</w:t>
      </w:r>
      <w:r w:rsidRPr="00F76732">
        <w:rPr>
          <w:rFonts w:eastAsia="Arial Unicode MS" w:cs="Times New Roman"/>
          <w:color w:val="000000"/>
          <w:sz w:val="28"/>
          <w:szCs w:val="28"/>
          <w:lang w:val="en-US" w:eastAsia="vi-VN"/>
        </w:rPr>
        <w:t>ằ</w:t>
      </w:r>
      <w:r w:rsidRPr="00F76732">
        <w:rPr>
          <w:rFonts w:eastAsia="Arial Unicode MS" w:cs="Times New Roman"/>
          <w:color w:val="000000"/>
          <w:sz w:val="28"/>
          <w:szCs w:val="28"/>
          <w:lang w:val="vi-VN" w:eastAsia="vi-VN"/>
        </w:rPr>
        <w:t>ng định vị công tr</w:t>
      </w:r>
      <w:r w:rsidRPr="00F76732">
        <w:rPr>
          <w:rFonts w:eastAsia="Arial Unicode MS" w:cs="Times New Roman"/>
          <w:color w:val="000000"/>
          <w:sz w:val="28"/>
          <w:szCs w:val="28"/>
          <w:lang w:val="en-US" w:eastAsia="vi-VN"/>
        </w:rPr>
        <w:t>ì</w:t>
      </w:r>
      <w:r w:rsidRPr="00F76732">
        <w:rPr>
          <w:rFonts w:eastAsia="Arial Unicode MS" w:cs="Times New Roman"/>
          <w:color w:val="000000"/>
          <w:sz w:val="28"/>
          <w:szCs w:val="28"/>
          <w:lang w:val="vi-VN" w:eastAsia="vi-VN"/>
        </w:rPr>
        <w:t>nh trên lô đất; bản vẽ ki</w:t>
      </w:r>
      <w:r w:rsidRPr="00F76732">
        <w:rPr>
          <w:rFonts w:eastAsia="Arial Unicode MS" w:cs="Times New Roman"/>
          <w:color w:val="000000"/>
          <w:sz w:val="28"/>
          <w:szCs w:val="28"/>
          <w:lang w:val="en-US" w:eastAsia="vi-VN"/>
        </w:rPr>
        <w:t>ế</w:t>
      </w:r>
      <w:r w:rsidRPr="00F76732">
        <w:rPr>
          <w:rFonts w:eastAsia="Arial Unicode MS" w:cs="Times New Roman"/>
          <w:color w:val="000000"/>
          <w:sz w:val="28"/>
          <w:szCs w:val="28"/>
          <w:lang w:val="vi-VN" w:eastAsia="vi-VN"/>
        </w:rPr>
        <w:t>n trúc các mặt bằng, các mặt đứng và mặt cắt chủ yếu của công trình; bản v</w:t>
      </w:r>
      <w:r w:rsidRPr="00F76732">
        <w:rPr>
          <w:rFonts w:eastAsia="Arial Unicode MS" w:cs="Times New Roman"/>
          <w:color w:val="000000"/>
          <w:sz w:val="28"/>
          <w:szCs w:val="28"/>
          <w:lang w:val="en-US" w:eastAsia="vi-VN"/>
        </w:rPr>
        <w:t>ẽ</w:t>
      </w:r>
      <w:r w:rsidRPr="00F76732">
        <w:rPr>
          <w:rFonts w:eastAsia="Arial Unicode MS" w:cs="Times New Roman"/>
          <w:color w:val="000000"/>
          <w:sz w:val="28"/>
          <w:szCs w:val="28"/>
          <w:lang w:val="vi-VN" w:eastAsia="vi-VN"/>
        </w:rPr>
        <w:t xml:space="preserve"> mặt bằng, mặt c</w:t>
      </w:r>
      <w:r w:rsidRPr="00F76732">
        <w:rPr>
          <w:rFonts w:eastAsia="Arial Unicode MS" w:cs="Times New Roman"/>
          <w:color w:val="000000"/>
          <w:sz w:val="28"/>
          <w:szCs w:val="28"/>
          <w:lang w:val="en-US" w:eastAsia="vi-VN"/>
        </w:rPr>
        <w:t>ắ</w:t>
      </w:r>
      <w:r w:rsidRPr="00F76732">
        <w:rPr>
          <w:rFonts w:eastAsia="Arial Unicode MS" w:cs="Times New Roman"/>
          <w:color w:val="000000"/>
          <w:sz w:val="28"/>
          <w:szCs w:val="28"/>
          <w:lang w:val="vi-VN" w:eastAsia="vi-VN"/>
        </w:rPr>
        <w:t>t móng; các bản vẽ thể hiện giải pháp kết cấu chính của công trình; bản vẽ mặt b</w:t>
      </w:r>
      <w:r w:rsidRPr="00F76732">
        <w:rPr>
          <w:rFonts w:eastAsia="Arial Unicode MS" w:cs="Times New Roman"/>
          <w:color w:val="000000"/>
          <w:sz w:val="28"/>
          <w:szCs w:val="28"/>
          <w:lang w:val="en-US" w:eastAsia="vi-VN"/>
        </w:rPr>
        <w:t>ằ</w:t>
      </w:r>
      <w:r w:rsidRPr="00F76732">
        <w:rPr>
          <w:rFonts w:eastAsia="Arial Unicode MS" w:cs="Times New Roman"/>
          <w:color w:val="000000"/>
          <w:sz w:val="28"/>
          <w:szCs w:val="28"/>
          <w:lang w:val="vi-VN" w:eastAsia="vi-VN"/>
        </w:rPr>
        <w:t>ng đấu nối với hệ thống hạ tầng kỹ thuật bên ngoài công trình, dự án.</w:t>
      </w:r>
    </w:p>
    <w:p w:rsidR="00F76732" w:rsidRPr="00F76732" w:rsidRDefault="00F76732" w:rsidP="00F76732">
      <w:pPr>
        <w:widowControl w:val="0"/>
        <w:spacing w:before="60" w:after="0" w:line="264" w:lineRule="auto"/>
        <w:ind w:firstLine="720"/>
        <w:jc w:val="both"/>
        <w:rPr>
          <w:rFonts w:eastAsia="Arial Unicode MS" w:cs="Times New Roman"/>
          <w:color w:val="000000"/>
          <w:sz w:val="28"/>
          <w:szCs w:val="28"/>
          <w:lang w:val="en-US" w:eastAsia="vi-VN"/>
        </w:rPr>
      </w:pPr>
      <w:r w:rsidRPr="00F76732">
        <w:rPr>
          <w:rFonts w:eastAsia="Arial Unicode MS" w:cs="Times New Roman"/>
          <w:color w:val="000000"/>
          <w:sz w:val="28"/>
          <w:szCs w:val="28"/>
          <w:lang w:val="vi-VN" w:eastAsia="vi-VN"/>
        </w:rPr>
        <w:t>- Các điều khoản quy định của Hiệp định hoặc thỏa thuận đã được ký kết với Chính phủ Việt Nam.</w:t>
      </w:r>
    </w:p>
    <w:p w:rsidR="00F76732" w:rsidRPr="00F76732" w:rsidRDefault="00F76732" w:rsidP="00F76732">
      <w:pPr>
        <w:spacing w:before="60" w:after="0" w:line="264" w:lineRule="auto"/>
        <w:ind w:firstLine="567"/>
        <w:jc w:val="both"/>
        <w:rPr>
          <w:rFonts w:eastAsia="Times New Roman" w:cs="Times New Roman"/>
          <w:i/>
          <w:sz w:val="28"/>
          <w:szCs w:val="28"/>
          <w:lang w:val="sv-SE"/>
        </w:rPr>
      </w:pPr>
      <w:r w:rsidRPr="00F76732">
        <w:rPr>
          <w:rFonts w:eastAsia="Times New Roman" w:cs="Times New Roman"/>
          <w:i/>
          <w:sz w:val="28"/>
          <w:szCs w:val="28"/>
          <w:u w:val="single"/>
          <w:lang w:val="sv-SE"/>
        </w:rPr>
        <w:t>Ghi chú</w:t>
      </w:r>
      <w:r w:rsidRPr="00F76732">
        <w:rPr>
          <w:rFonts w:eastAsia="Times New Roman" w:cs="Times New Roman"/>
          <w:i/>
          <w:sz w:val="28"/>
          <w:szCs w:val="28"/>
          <w:lang w:val="sv-SE"/>
        </w:rPr>
        <w:t xml:space="preserve">: </w:t>
      </w:r>
    </w:p>
    <w:p w:rsidR="00F76732" w:rsidRPr="00F76732" w:rsidRDefault="00F76732" w:rsidP="00F76732">
      <w:pPr>
        <w:spacing w:before="60" w:after="0" w:line="264" w:lineRule="auto"/>
        <w:ind w:firstLine="567"/>
        <w:jc w:val="both"/>
        <w:rPr>
          <w:rFonts w:eastAsia="Times New Roman" w:cs="Times New Roman"/>
          <w:i/>
          <w:sz w:val="28"/>
          <w:szCs w:val="28"/>
          <w:lang w:val="sv-SE"/>
        </w:rPr>
      </w:pPr>
      <w:r w:rsidRPr="00F76732">
        <w:rPr>
          <w:rFonts w:eastAsia="Times New Roman" w:cs="Times New Roman"/>
          <w:i/>
          <w:sz w:val="28"/>
          <w:szCs w:val="28"/>
          <w:lang w:val="sv-SE"/>
        </w:rPr>
        <w:t>- Các văn bản, giấy tờ, bản vẽ thiết kế trong hồ sơ đề nghị cấp phép xây dựng là bản chính hoặc bản sao có chứng thực hoặc bản sao điện tử.</w:t>
      </w:r>
    </w:p>
    <w:p w:rsidR="00F76732" w:rsidRPr="00F76732" w:rsidRDefault="00F76732" w:rsidP="00F76732">
      <w:pPr>
        <w:spacing w:before="60" w:after="0" w:line="264" w:lineRule="auto"/>
        <w:ind w:firstLine="567"/>
        <w:jc w:val="both"/>
        <w:rPr>
          <w:rFonts w:eastAsia="Times New Roman" w:cs="Times New Roman"/>
          <w:i/>
          <w:sz w:val="28"/>
          <w:szCs w:val="28"/>
          <w:lang w:val="sv-SE"/>
        </w:rPr>
      </w:pPr>
      <w:r w:rsidRPr="00F76732">
        <w:rPr>
          <w:rFonts w:eastAsia="Times New Roman" w:cs="Times New Roman"/>
          <w:i/>
          <w:sz w:val="28"/>
          <w:szCs w:val="28"/>
          <w:lang w:val="sv-SE"/>
        </w:rPr>
        <w:t>- Khi nộp hồ sơ dưới dạng bản sao điện tử, chủ đầu tư chỉ cần nộp 01 bộ hồ sơ bản vẽ thiết kế xây dựng.</w:t>
      </w:r>
    </w:p>
    <w:p w:rsidR="00F76732" w:rsidRPr="00F76732" w:rsidRDefault="00F76732" w:rsidP="00F76732">
      <w:pPr>
        <w:spacing w:before="60" w:after="0" w:line="264" w:lineRule="auto"/>
        <w:ind w:firstLine="567"/>
        <w:jc w:val="both"/>
        <w:rPr>
          <w:rFonts w:eastAsia="Times New Roman" w:cs="Times New Roman"/>
          <w:i/>
          <w:sz w:val="28"/>
          <w:szCs w:val="28"/>
          <w:lang w:val="en-US"/>
        </w:rPr>
      </w:pPr>
      <w:r w:rsidRPr="00F76732">
        <w:rPr>
          <w:rFonts w:eastAsia="Times New Roman" w:cs="Times New Roman"/>
          <w:i/>
          <w:sz w:val="28"/>
          <w:szCs w:val="28"/>
          <w:lang w:val="en-US"/>
        </w:rPr>
        <w:t xml:space="preserve">- </w:t>
      </w:r>
      <w:r w:rsidRPr="00F76732">
        <w:rPr>
          <w:rFonts w:eastAsia="Times New Roman" w:cs="Times New Roman"/>
          <w:i/>
          <w:sz w:val="28"/>
          <w:szCs w:val="28"/>
          <w:lang w:val="vi-VN"/>
        </w:rPr>
        <w:t>Hồ sơ đề nghị cấp giấy phép xây dựng có thời hạn như quy định đối với từng loại công trình</w:t>
      </w:r>
      <w:r w:rsidRPr="00F76732">
        <w:rPr>
          <w:rFonts w:eastAsia="Times New Roman" w:cs="Times New Roman"/>
          <w:i/>
          <w:sz w:val="28"/>
          <w:szCs w:val="28"/>
          <w:lang w:val="en-US"/>
        </w:rPr>
        <w:t xml:space="preserve"> như nêu trên</w:t>
      </w:r>
      <w:r w:rsidRPr="00F76732">
        <w:rPr>
          <w:rFonts w:eastAsia="Times New Roman" w:cs="Times New Roman"/>
          <w:i/>
          <w:sz w:val="28"/>
          <w:szCs w:val="28"/>
          <w:lang w:val="vi-VN"/>
        </w:rPr>
        <w:t>. Riêng tiêu đề của đơn được đổi thành “Đơn đề nghị cấp giấy phép xây dựng có thời hạn”.</w:t>
      </w:r>
    </w:p>
    <w:p w:rsidR="00621C3D" w:rsidRDefault="00621C3D" w:rsidP="00F76732">
      <w:pPr>
        <w:spacing w:after="120" w:line="240" w:lineRule="auto"/>
        <w:ind w:firstLine="567"/>
        <w:jc w:val="both"/>
      </w:pPr>
    </w:p>
    <w:sectPr w:rsidR="00621C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C3D"/>
    <w:rsid w:val="000321D9"/>
    <w:rsid w:val="001365F6"/>
    <w:rsid w:val="00175F50"/>
    <w:rsid w:val="00425766"/>
    <w:rsid w:val="00621C3D"/>
    <w:rsid w:val="008549A0"/>
    <w:rsid w:val="009804D3"/>
    <w:rsid w:val="009F15EB"/>
    <w:rsid w:val="00AB5ECE"/>
    <w:rsid w:val="00D73625"/>
    <w:rsid w:val="00DB7E6A"/>
    <w:rsid w:val="00F76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462102">
      <w:bodyDiv w:val="1"/>
      <w:marLeft w:val="0"/>
      <w:marRight w:val="0"/>
      <w:marTop w:val="0"/>
      <w:marBottom w:val="0"/>
      <w:divBdr>
        <w:top w:val="none" w:sz="0" w:space="0" w:color="auto"/>
        <w:left w:val="none" w:sz="0" w:space="0" w:color="auto"/>
        <w:bottom w:val="none" w:sz="0" w:space="0" w:color="auto"/>
        <w:right w:val="none" w:sz="0" w:space="0" w:color="auto"/>
      </w:divBdr>
    </w:div>
    <w:div w:id="1822771505">
      <w:bodyDiv w:val="1"/>
      <w:marLeft w:val="0"/>
      <w:marRight w:val="0"/>
      <w:marTop w:val="0"/>
      <w:marBottom w:val="0"/>
      <w:divBdr>
        <w:top w:val="none" w:sz="0" w:space="0" w:color="auto"/>
        <w:left w:val="none" w:sz="0" w:space="0" w:color="auto"/>
        <w:bottom w:val="none" w:sz="0" w:space="0" w:color="auto"/>
        <w:right w:val="none" w:sz="0" w:space="0" w:color="auto"/>
      </w:divBdr>
    </w:div>
    <w:div w:id="190062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ECBF6-ED27-4D3D-860C-61AD29D42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10</cp:revision>
  <cp:lastPrinted>2023-10-03T09:06:00Z</cp:lastPrinted>
  <dcterms:created xsi:type="dcterms:W3CDTF">2020-04-22T01:30:00Z</dcterms:created>
  <dcterms:modified xsi:type="dcterms:W3CDTF">2023-10-03T10:00:00Z</dcterms:modified>
</cp:coreProperties>
</file>